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33591850"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2F135C" w:rsidRPr="002F135C">
              <w:rPr>
                <w:rFonts w:ascii="Times New Roman" w:hAnsi="Times New Roman" w:cs="Times New Roman"/>
                <w:b/>
                <w:bCs/>
                <w:color w:val="000000" w:themeColor="text1"/>
              </w:rPr>
              <w:t>JOMD-520</w:t>
            </w:r>
            <w:r w:rsidR="002F135C">
              <w:rPr>
                <w:rFonts w:ascii="Times New Roman" w:hAnsi="Times New Roman" w:cs="Times New Roman"/>
                <w:b/>
                <w:bCs/>
                <w:color w:val="000000" w:themeColor="text1"/>
              </w:rPr>
              <w:t xml:space="preserve"> </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4A28A0D0" w:rsidR="005C59E4" w:rsidRPr="00722B4E" w:rsidRDefault="000321C7" w:rsidP="007B4727">
            <w:pPr>
              <w:autoSpaceDE w:val="0"/>
              <w:autoSpaceDN w:val="0"/>
              <w:adjustRightInd w:val="0"/>
              <w:spacing w:after="0" w:line="24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 xml:space="preserve">     </w:t>
            </w:r>
            <w:r w:rsidR="003069E0" w:rsidRPr="00722B4E">
              <w:rPr>
                <w:rFonts w:ascii="Times New Roman" w:hAnsi="Times New Roman" w:cs="Times New Roman"/>
                <w:b/>
                <w:bCs/>
                <w:color w:val="000000" w:themeColor="text1"/>
                <w:lang w:val="en-GB"/>
              </w:rPr>
              <w:t>Author Name</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81F9B78" w:rsidR="008B4488" w:rsidRPr="00722B4E" w:rsidRDefault="00240F9C" w:rsidP="007B4727">
            <w:pPr>
              <w:rPr>
                <w:rFonts w:ascii="Times New Roman" w:hAnsi="Times New Roman" w:cs="Times New Roman"/>
                <w:color w:val="000000" w:themeColor="text1"/>
              </w:rPr>
            </w:pPr>
            <w:r>
              <w:rPr>
                <w:rFonts w:ascii="Times New Roman" w:hAnsi="Times New Roman" w:cs="Times New Roman"/>
                <w:color w:val="000000" w:themeColor="text1"/>
              </w:rPr>
              <w:t xml:space="preserve"> </w:t>
            </w:r>
          </w:p>
        </w:tc>
      </w:tr>
      <w:tr w:rsidR="007B4727" w:rsidRPr="007B4727" w14:paraId="1E818F0A" w14:textId="77777777" w:rsidTr="007B4727">
        <w:trPr>
          <w:trHeight w:val="413"/>
        </w:trPr>
        <w:tc>
          <w:tcPr>
            <w:tcW w:w="3062" w:type="dxa"/>
          </w:tcPr>
          <w:p w14:paraId="3AE97BDC" w14:textId="6CDD2A31"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A016F7">
        <w:trPr>
          <w:trHeight w:val="9352"/>
        </w:trPr>
        <w:tc>
          <w:tcPr>
            <w:tcW w:w="10172" w:type="dxa"/>
            <w:gridSpan w:val="3"/>
          </w:tcPr>
          <w:p w14:paraId="356F0A33" w14:textId="12D117A5"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2F135C" w:rsidRPr="002F135C">
              <w:rPr>
                <w:rFonts w:ascii="Times New Roman" w:eastAsia="Times New Roman" w:hAnsi="Times New Roman" w:cs="Times New Roman"/>
                <w:b/>
                <w:bCs/>
                <w:color w:val="000000"/>
                <w:sz w:val="30"/>
                <w:szCs w:val="30"/>
                <w:shd w:val="clear" w:color="auto" w:fill="FFFFFF"/>
                <w:lang w:val="en-IN" w:eastAsia="en-IN"/>
              </w:rPr>
              <w:t xml:space="preserve">Validated Fat-Oxidation Rates </w:t>
            </w:r>
            <w:proofErr w:type="gramStart"/>
            <w:r w:rsidR="002F135C" w:rsidRPr="002F135C">
              <w:rPr>
                <w:rFonts w:ascii="Times New Roman" w:eastAsia="Times New Roman" w:hAnsi="Times New Roman" w:cs="Times New Roman"/>
                <w:b/>
                <w:bCs/>
                <w:color w:val="000000"/>
                <w:sz w:val="30"/>
                <w:szCs w:val="30"/>
                <w:shd w:val="clear" w:color="auto" w:fill="FFFFFF"/>
                <w:lang w:val="en-IN" w:eastAsia="en-IN"/>
              </w:rPr>
              <w:t>In</w:t>
            </w:r>
            <w:proofErr w:type="gramEnd"/>
            <w:r w:rsidR="002F135C" w:rsidRPr="002F135C">
              <w:rPr>
                <w:rFonts w:ascii="Times New Roman" w:eastAsia="Times New Roman" w:hAnsi="Times New Roman" w:cs="Times New Roman"/>
                <w:b/>
                <w:bCs/>
                <w:color w:val="000000"/>
                <w:sz w:val="30"/>
                <w:szCs w:val="30"/>
                <w:shd w:val="clear" w:color="auto" w:fill="FFFFFF"/>
                <w:lang w:val="en-IN" w:eastAsia="en-IN"/>
              </w:rPr>
              <w:t xml:space="preserve"> Postmenopausal Women</w:t>
            </w:r>
            <w:r w:rsidR="002F135C">
              <w:rPr>
                <w:rFonts w:ascii="Times New Roman" w:eastAsia="Times New Roman" w:hAnsi="Times New Roman" w:cs="Times New Roman"/>
                <w:b/>
                <w:bCs/>
                <w:color w:val="000000"/>
                <w:sz w:val="30"/>
                <w:szCs w:val="30"/>
                <w:shd w:val="clear" w:color="auto" w:fill="FFFFFF"/>
                <w:lang w:val="en-IN" w:eastAsia="en-IN"/>
              </w:rPr>
              <w:t xml:space="preserve"> </w:t>
            </w:r>
          </w:p>
          <w:p w14:paraId="14BC4CCC" w14:textId="77777777" w:rsidR="002F135C" w:rsidRDefault="002F135C" w:rsidP="002F135C">
            <w:pPr>
              <w:jc w:val="both"/>
            </w:pPr>
            <w:r>
              <w:t xml:space="preserve">General Comments </w:t>
            </w:r>
            <w:proofErr w:type="gramStart"/>
            <w:r>
              <w:t>From</w:t>
            </w:r>
            <w:proofErr w:type="gramEnd"/>
            <w:r>
              <w:t xml:space="preserve"> Reviewer:  The theme of the article is interesting but it is necessary to make some changes</w:t>
            </w:r>
          </w:p>
          <w:p w14:paraId="65F32A53" w14:textId="77777777" w:rsidR="002F135C" w:rsidRDefault="002F135C" w:rsidP="002F135C">
            <w:pPr>
              <w:jc w:val="both"/>
            </w:pPr>
            <w:r>
              <w:t>Introduction: Well structured. I suggest removing table 1 from the introduction because tables are not used in this topic. In addition, the table has no reference to scientific studies on the results presented. What it means PA and FOR? It is necessary to define the main objective of the article</w:t>
            </w:r>
          </w:p>
          <w:p w14:paraId="3CABB0A2" w14:textId="77777777" w:rsidR="002F135C" w:rsidRDefault="002F135C" w:rsidP="002F135C">
            <w:pPr>
              <w:jc w:val="both"/>
            </w:pPr>
            <w:r>
              <w:t>Methodology: It is necessary to describe how women were invited to participate in the study.</w:t>
            </w:r>
          </w:p>
          <w:p w14:paraId="21A401B5" w14:textId="77777777" w:rsidR="002F135C" w:rsidRDefault="002F135C" w:rsidP="002F135C">
            <w:pPr>
              <w:jc w:val="both"/>
            </w:pPr>
            <w:r>
              <w:t>Results</w:t>
            </w:r>
            <w:r>
              <w:tab/>
              <w:t>I suggest including a column in Table 2 with the p-value. In table 3 remove the column with Lab. Norm. Remove table 4 and 5 and write the results. Remove figure 2</w:t>
            </w:r>
          </w:p>
          <w:p w14:paraId="2BE241D7" w14:textId="77777777" w:rsidR="002F135C" w:rsidRDefault="002F135C" w:rsidP="002F135C">
            <w:pPr>
              <w:jc w:val="both"/>
            </w:pPr>
            <w:r>
              <w:t xml:space="preserve">Discussion: The discussion needs to be written, as it contains a single paragraph. I suggest removing this sentence because this is the result: The results of this experiment are comparable to the results of other treadmill based FOR investigations. This experiment concluded an average </w:t>
            </w:r>
            <w:proofErr w:type="spellStart"/>
            <w:r>
              <w:t>FORmax</w:t>
            </w:r>
            <w:proofErr w:type="spellEnd"/>
            <w:r>
              <w:t xml:space="preserve"> of 7.89 ± 3.04 and 8.53 min-1• ± 3.12 g• kg of fat free mass in the 2 trials respectively. The </w:t>
            </w:r>
            <w:proofErr w:type="spellStart"/>
            <w:r>
              <w:t>FORmax</w:t>
            </w:r>
            <w:proofErr w:type="spellEnd"/>
            <w:r>
              <w:t xml:space="preserve"> obtained at 46.2 ± was 11.6 and 47.3 ± 11.3 %VO2max in the 2 trials respectively. Greater and wider more informed discussion would improve this excellent study Reference to the </w:t>
            </w:r>
            <w:proofErr w:type="gramStart"/>
            <w:r>
              <w:t>future ,</w:t>
            </w:r>
            <w:proofErr w:type="gramEnd"/>
            <w:r>
              <w:t xml:space="preserve"> menopause treatment and management would be helpful,; relating the study to the practical management of the </w:t>
            </w:r>
            <w:proofErr w:type="spellStart"/>
            <w:r>
              <w:t>post menopausal</w:t>
            </w:r>
            <w:proofErr w:type="spellEnd"/>
            <w:r>
              <w:t xml:space="preserve"> woman. Sarcopenia mention</w:t>
            </w:r>
          </w:p>
          <w:p w14:paraId="37EB1F95" w14:textId="77777777" w:rsidR="002F135C" w:rsidRDefault="002F135C" w:rsidP="002F135C">
            <w:pPr>
              <w:jc w:val="both"/>
            </w:pPr>
            <w:r>
              <w:t>References: bit outdated lack of recent references to menopause</w:t>
            </w:r>
            <w:r>
              <w:t xml:space="preserve"> </w:t>
            </w:r>
          </w:p>
          <w:p w14:paraId="387941E6" w14:textId="72F4E466" w:rsidR="00F13ED7" w:rsidRPr="00E9204E" w:rsidRDefault="00AC40A2" w:rsidP="002F135C">
            <w:pPr>
              <w:jc w:val="both"/>
              <w:rPr>
                <w:rFonts w:ascii="Times New Roman" w:eastAsia="Times New Roman" w:hAnsi="Times New Roman" w:cs="Times New Roman"/>
                <w:bCs/>
                <w:color w:val="000000"/>
                <w:sz w:val="24"/>
                <w:szCs w:val="24"/>
                <w:shd w:val="clear" w:color="auto" w:fill="FFFFFF"/>
                <w:lang w:val="en-IN" w:eastAsia="en-IN"/>
              </w:rPr>
            </w:pPr>
            <w:r>
              <w:t>The article</w:t>
            </w:r>
            <w:r w:rsidR="00F13ED7">
              <w:t xml:space="preserve"> can be published with minor </w:t>
            </w:r>
            <w:r>
              <w:t>revisions</w:t>
            </w:r>
            <w:r w:rsidR="00F13ED7">
              <w:t>.</w:t>
            </w: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AFA91" w14:textId="77777777" w:rsidR="009304E8" w:rsidRDefault="009304E8" w:rsidP="00F65AB0">
      <w:pPr>
        <w:spacing w:after="0" w:line="240" w:lineRule="auto"/>
      </w:pPr>
      <w:r>
        <w:separator/>
      </w:r>
    </w:p>
  </w:endnote>
  <w:endnote w:type="continuationSeparator" w:id="0">
    <w:p w14:paraId="48116858" w14:textId="77777777" w:rsidR="009304E8" w:rsidRDefault="009304E8"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FB2B5" w14:textId="77777777" w:rsidR="009304E8" w:rsidRDefault="009304E8" w:rsidP="00F65AB0">
      <w:pPr>
        <w:spacing w:after="0" w:line="240" w:lineRule="auto"/>
      </w:pPr>
      <w:r>
        <w:separator/>
      </w:r>
    </w:p>
  </w:footnote>
  <w:footnote w:type="continuationSeparator" w:id="0">
    <w:p w14:paraId="51C6DD65" w14:textId="77777777" w:rsidR="009304E8" w:rsidRDefault="009304E8"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46904092">
    <w:abstractNumId w:val="1"/>
  </w:num>
  <w:num w:numId="2" w16cid:durableId="1386828091">
    <w:abstractNumId w:val="3"/>
  </w:num>
  <w:num w:numId="3" w16cid:durableId="815033340">
    <w:abstractNumId w:val="7"/>
  </w:num>
  <w:num w:numId="4" w16cid:durableId="1437367905">
    <w:abstractNumId w:val="5"/>
  </w:num>
  <w:num w:numId="5" w16cid:durableId="880245472">
    <w:abstractNumId w:val="8"/>
  </w:num>
  <w:num w:numId="6" w16cid:durableId="1715958779">
    <w:abstractNumId w:val="4"/>
  </w:num>
  <w:num w:numId="7" w16cid:durableId="821770432">
    <w:abstractNumId w:val="0"/>
  </w:num>
  <w:num w:numId="8" w16cid:durableId="688070019">
    <w:abstractNumId w:val="9"/>
  </w:num>
  <w:num w:numId="9" w16cid:durableId="1425492973">
    <w:abstractNumId w:val="10"/>
  </w:num>
  <w:num w:numId="10" w16cid:durableId="2075202163">
    <w:abstractNumId w:val="6"/>
  </w:num>
  <w:num w:numId="11" w16cid:durableId="19934804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488"/>
    <w:rsid w:val="00001423"/>
    <w:rsid w:val="000074BB"/>
    <w:rsid w:val="00014C71"/>
    <w:rsid w:val="00017665"/>
    <w:rsid w:val="00020171"/>
    <w:rsid w:val="00022642"/>
    <w:rsid w:val="000259A0"/>
    <w:rsid w:val="000321C7"/>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6D61"/>
    <w:rsid w:val="00137641"/>
    <w:rsid w:val="00145DA8"/>
    <w:rsid w:val="001477C2"/>
    <w:rsid w:val="00153366"/>
    <w:rsid w:val="001608D1"/>
    <w:rsid w:val="0016648E"/>
    <w:rsid w:val="00170D72"/>
    <w:rsid w:val="00170E3E"/>
    <w:rsid w:val="00184F10"/>
    <w:rsid w:val="001934E3"/>
    <w:rsid w:val="00196D32"/>
    <w:rsid w:val="001B78D9"/>
    <w:rsid w:val="001C1CFA"/>
    <w:rsid w:val="001C69E1"/>
    <w:rsid w:val="001D3231"/>
    <w:rsid w:val="001D4D53"/>
    <w:rsid w:val="001D6421"/>
    <w:rsid w:val="001E7D0D"/>
    <w:rsid w:val="001F1ED3"/>
    <w:rsid w:val="00201F6F"/>
    <w:rsid w:val="00217DC5"/>
    <w:rsid w:val="00222047"/>
    <w:rsid w:val="00234EDA"/>
    <w:rsid w:val="00237EE7"/>
    <w:rsid w:val="00240F9C"/>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135C"/>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36A3D"/>
    <w:rsid w:val="00442808"/>
    <w:rsid w:val="00445057"/>
    <w:rsid w:val="00452E6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3112"/>
    <w:rsid w:val="00706B8E"/>
    <w:rsid w:val="007154B8"/>
    <w:rsid w:val="00716749"/>
    <w:rsid w:val="00717518"/>
    <w:rsid w:val="00717DD7"/>
    <w:rsid w:val="00722B4E"/>
    <w:rsid w:val="00723200"/>
    <w:rsid w:val="007242BC"/>
    <w:rsid w:val="00724632"/>
    <w:rsid w:val="00727A8C"/>
    <w:rsid w:val="007339FE"/>
    <w:rsid w:val="00733A6B"/>
    <w:rsid w:val="00734177"/>
    <w:rsid w:val="00740568"/>
    <w:rsid w:val="00746D0E"/>
    <w:rsid w:val="00751219"/>
    <w:rsid w:val="00751C4B"/>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1089"/>
    <w:rsid w:val="008E22AF"/>
    <w:rsid w:val="008E492C"/>
    <w:rsid w:val="00903CFC"/>
    <w:rsid w:val="00903E21"/>
    <w:rsid w:val="009108FB"/>
    <w:rsid w:val="009134DE"/>
    <w:rsid w:val="00916B2C"/>
    <w:rsid w:val="009304E8"/>
    <w:rsid w:val="009333C8"/>
    <w:rsid w:val="0093371C"/>
    <w:rsid w:val="009359DF"/>
    <w:rsid w:val="009452B0"/>
    <w:rsid w:val="00955CD2"/>
    <w:rsid w:val="009727D7"/>
    <w:rsid w:val="00976D27"/>
    <w:rsid w:val="00982A3B"/>
    <w:rsid w:val="009830A5"/>
    <w:rsid w:val="009A2D7F"/>
    <w:rsid w:val="009A72E2"/>
    <w:rsid w:val="009C0302"/>
    <w:rsid w:val="009C1976"/>
    <w:rsid w:val="009C3B3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0A2"/>
    <w:rsid w:val="00AC46E7"/>
    <w:rsid w:val="00AC6BD7"/>
    <w:rsid w:val="00AC7AE5"/>
    <w:rsid w:val="00AD3141"/>
    <w:rsid w:val="00AE5C6A"/>
    <w:rsid w:val="00AF6633"/>
    <w:rsid w:val="00B146FD"/>
    <w:rsid w:val="00B24647"/>
    <w:rsid w:val="00B32A8A"/>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1D1D"/>
    <w:rsid w:val="00C242DB"/>
    <w:rsid w:val="00C24704"/>
    <w:rsid w:val="00C24BA2"/>
    <w:rsid w:val="00C5151C"/>
    <w:rsid w:val="00C51DFB"/>
    <w:rsid w:val="00C54EE9"/>
    <w:rsid w:val="00C60A17"/>
    <w:rsid w:val="00C7349D"/>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F4FE7"/>
    <w:rsid w:val="00DF5992"/>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13ED7"/>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1322">
      <w:bodyDiv w:val="1"/>
      <w:marLeft w:val="0"/>
      <w:marRight w:val="0"/>
      <w:marTop w:val="0"/>
      <w:marBottom w:val="0"/>
      <w:divBdr>
        <w:top w:val="none" w:sz="0" w:space="0" w:color="auto"/>
        <w:left w:val="none" w:sz="0" w:space="0" w:color="auto"/>
        <w:bottom w:val="none" w:sz="0" w:space="0" w:color="auto"/>
        <w:right w:val="none" w:sz="0" w:space="0" w:color="auto"/>
      </w:divBdr>
    </w:div>
    <w:div w:id="17581597">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519855163">
      <w:bodyDiv w:val="1"/>
      <w:marLeft w:val="0"/>
      <w:marRight w:val="0"/>
      <w:marTop w:val="0"/>
      <w:marBottom w:val="0"/>
      <w:divBdr>
        <w:top w:val="none" w:sz="0" w:space="0" w:color="auto"/>
        <w:left w:val="none" w:sz="0" w:space="0" w:color="auto"/>
        <w:bottom w:val="none" w:sz="0" w:space="0" w:color="auto"/>
        <w:right w:val="none" w:sz="0" w:space="0" w:color="auto"/>
      </w:divBdr>
    </w:div>
    <w:div w:id="647829444">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164889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1</Pages>
  <Words>260</Words>
  <Characters>1485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Ashok Veeraboina</cp:lastModifiedBy>
  <cp:revision>1006</cp:revision>
  <dcterms:created xsi:type="dcterms:W3CDTF">2022-01-12T11:53:00Z</dcterms:created>
  <dcterms:modified xsi:type="dcterms:W3CDTF">2022-11-28T17:11:00Z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ies>
</file>